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844" w:rsidRPr="00D66844" w:rsidRDefault="00D66844" w:rsidP="00D66844">
      <w:pPr>
        <w:pStyle w:val="Nadpis2"/>
        <w:shd w:val="clear" w:color="auto" w:fill="FFFFFF"/>
        <w:spacing w:after="225" w:line="300" w:lineRule="atLeast"/>
        <w:rPr>
          <w:rFonts w:ascii="PT Sans" w:eastAsia="Times New Roman" w:hAnsi="PT Sans" w:cs="Times New Roman"/>
          <w:color w:val="664C00"/>
          <w:sz w:val="29"/>
          <w:szCs w:val="29"/>
          <w:lang w:eastAsia="cs-CZ"/>
        </w:rPr>
      </w:pPr>
      <w:r w:rsidRPr="00D66844">
        <w:rPr>
          <w:rFonts w:ascii="PT Sans" w:eastAsia="Times New Roman" w:hAnsi="PT Sans" w:cs="Times New Roman"/>
          <w:color w:val="664C00"/>
          <w:sz w:val="29"/>
          <w:szCs w:val="29"/>
          <w:lang w:eastAsia="cs-CZ"/>
        </w:rPr>
        <w:t>Vzdělávací institut sv. Jana N. Neumanna, o. p. s.</w:t>
      </w:r>
    </w:p>
    <w:p w:rsidR="00D66844" w:rsidRPr="00D66844" w:rsidRDefault="00D66844" w:rsidP="00D66844">
      <w:pPr>
        <w:shd w:val="clear" w:color="auto" w:fill="FFFFFF"/>
        <w:spacing w:before="225" w:after="100" w:afterAutospacing="1" w:line="300" w:lineRule="atLeast"/>
        <w:jc w:val="both"/>
        <w:outlineLvl w:val="2"/>
        <w:rPr>
          <w:rFonts w:ascii="PT Sans" w:eastAsia="Times New Roman" w:hAnsi="PT Sans" w:cs="Times New Roman"/>
          <w:b/>
          <w:bCs/>
          <w:color w:val="664C00"/>
          <w:sz w:val="26"/>
          <w:szCs w:val="26"/>
          <w:lang w:eastAsia="cs-CZ"/>
        </w:rPr>
      </w:pPr>
      <w:r w:rsidRPr="00D66844">
        <w:rPr>
          <w:rFonts w:ascii="PT Sans" w:eastAsia="Times New Roman" w:hAnsi="PT Sans" w:cs="Times New Roman"/>
          <w:b/>
          <w:bCs/>
          <w:color w:val="664C00"/>
          <w:sz w:val="26"/>
          <w:szCs w:val="26"/>
          <w:lang w:eastAsia="cs-CZ"/>
        </w:rPr>
        <w:t>Cíle a poslání</w:t>
      </w:r>
    </w:p>
    <w:p w:rsidR="00D66844" w:rsidRDefault="00D66844" w:rsidP="00D66844">
      <w:pPr>
        <w:shd w:val="clear" w:color="auto" w:fill="FFFFFF"/>
        <w:spacing w:before="100" w:beforeAutospacing="1" w:after="135" w:line="300" w:lineRule="atLeast"/>
        <w:jc w:val="both"/>
        <w:rPr>
          <w:rFonts w:ascii="PT Sans" w:eastAsia="Times New Roman" w:hAnsi="PT Sans" w:cs="Times New Roman"/>
          <w:color w:val="664C00"/>
          <w:lang w:eastAsia="cs-CZ"/>
        </w:rPr>
      </w:pPr>
      <w:r w:rsidRPr="00D66844">
        <w:rPr>
          <w:rFonts w:ascii="PT Sans" w:eastAsia="Times New Roman" w:hAnsi="PT Sans" w:cs="Times New Roman"/>
          <w:color w:val="664C00"/>
          <w:lang w:eastAsia="cs-CZ"/>
        </w:rPr>
        <w:t>Vzdělávací institut sv. Jana N. Neumanna, o. p. s.  zahájil svoji činnost na podzim roku 2013 a vychází z dlouholetého působení Vzdělávacího centra při Hospici sv. Jana N. Neumanna v Prachaticích.</w:t>
      </w:r>
      <w:r>
        <w:rPr>
          <w:rFonts w:ascii="PT Sans" w:eastAsia="Times New Roman" w:hAnsi="PT Sans" w:cs="Times New Roman"/>
          <w:color w:val="664C00"/>
          <w:lang w:eastAsia="cs-CZ"/>
        </w:rPr>
        <w:t xml:space="preserve"> </w:t>
      </w:r>
      <w:r w:rsidRPr="00D66844">
        <w:rPr>
          <w:rFonts w:ascii="PT Sans" w:eastAsia="Times New Roman" w:hAnsi="PT Sans" w:cs="Times New Roman"/>
          <w:color w:val="664C00"/>
          <w:lang w:eastAsia="cs-CZ"/>
        </w:rPr>
        <w:t>Obecně prospěšná společnost založená Hospicem sv. Jana N. Neumanna, o. p. s.  si klade za cíl vzdělávání odborné, ale i laické veřejnosti. Naší snahou je poskytnout  předat široké spektrum informací a zkušeností v otázkách přímé zdravotnické a zdravotně sociální péče o těžce nemocné a umírající  pacienty. Nabízíme též ucelený pohled na problematiku demencí a přístupy k lidem s Alzheimerovou chorobou.    V průběhu roku jsou zájemcům nabízeny odborné </w:t>
      </w:r>
      <w:hyperlink r:id="rId5" w:history="1">
        <w:r w:rsidRPr="00D66844">
          <w:rPr>
            <w:rFonts w:ascii="PT Sans" w:eastAsia="Times New Roman" w:hAnsi="PT Sans" w:cs="Times New Roman"/>
            <w:color w:val="FFA500"/>
            <w:u w:val="single"/>
            <w:lang w:eastAsia="cs-CZ"/>
          </w:rPr>
          <w:t>semináře a kurzy</w:t>
        </w:r>
      </w:hyperlink>
      <w:r w:rsidRPr="00D66844">
        <w:rPr>
          <w:rFonts w:ascii="PT Sans" w:eastAsia="Times New Roman" w:hAnsi="PT Sans" w:cs="Times New Roman"/>
          <w:color w:val="664C00"/>
          <w:lang w:eastAsia="cs-CZ"/>
        </w:rPr>
        <w:t xml:space="preserve"> zaměřené na širokou sociální a zdravotnickou problematiku, jejichž cílem je prohloubit znalosti odborné a laické veřejnosti v daných oblastech. Aktuálním otázkám v oblasti hospicové péče se rovněž každoročně věnuje odborná konference.</w:t>
      </w:r>
    </w:p>
    <w:p w:rsidR="00D66844" w:rsidRPr="00D66844" w:rsidRDefault="00D66844" w:rsidP="00D66844">
      <w:pPr>
        <w:shd w:val="clear" w:color="auto" w:fill="FFFFFF"/>
        <w:spacing w:before="100" w:beforeAutospacing="1" w:after="135" w:line="300" w:lineRule="atLeast"/>
        <w:jc w:val="both"/>
        <w:rPr>
          <w:rFonts w:ascii="PT Sans" w:eastAsia="Times New Roman" w:hAnsi="PT Sans" w:cs="Times New Roman"/>
          <w:color w:val="664C00"/>
          <w:lang w:eastAsia="cs-CZ"/>
        </w:rPr>
      </w:pPr>
      <w:r w:rsidRPr="00D66844">
        <w:rPr>
          <w:rFonts w:ascii="PT Sans" w:eastAsia="Times New Roman" w:hAnsi="PT Sans" w:cs="Times New Roman"/>
          <w:color w:val="664C00"/>
          <w:lang w:eastAsia="cs-CZ"/>
        </w:rPr>
        <w:t>Vzdělávací institut sv. Jana N. Neumanna, o. p. s. je ve spolupráci s Hospicem sv. Jana N. Neumanna  a Domovem Matky Vojtěchy organizátorem celé řady benefičních, kulturních a sportovních akcí, jejichž snahou je prosadit myšlenky hospicové péče a dalších pomáhajících profesí.</w:t>
      </w:r>
    </w:p>
    <w:p w:rsidR="00D66844" w:rsidRPr="00D66844" w:rsidRDefault="00D66844" w:rsidP="00D66844">
      <w:pPr>
        <w:shd w:val="clear" w:color="auto" w:fill="FFFFFF"/>
        <w:spacing w:before="225" w:after="225" w:line="300" w:lineRule="atLeast"/>
        <w:outlineLvl w:val="1"/>
        <w:rPr>
          <w:rFonts w:ascii="PT Sans" w:eastAsia="Times New Roman" w:hAnsi="PT Sans" w:cs="Times New Roman"/>
          <w:b/>
          <w:bCs/>
          <w:color w:val="664C00"/>
          <w:sz w:val="29"/>
          <w:szCs w:val="29"/>
          <w:lang w:eastAsia="cs-CZ"/>
        </w:rPr>
      </w:pPr>
      <w:r>
        <w:rPr>
          <w:rFonts w:ascii="PT Sans" w:eastAsia="Times New Roman" w:hAnsi="PT Sans" w:cs="Times New Roman"/>
          <w:b/>
          <w:bCs/>
          <w:color w:val="664C00"/>
          <w:sz w:val="29"/>
          <w:szCs w:val="29"/>
          <w:lang w:eastAsia="cs-CZ"/>
        </w:rPr>
        <w:t>N</w:t>
      </w:r>
      <w:bookmarkStart w:id="0" w:name="_GoBack"/>
      <w:bookmarkEnd w:id="0"/>
      <w:r w:rsidRPr="00D66844">
        <w:rPr>
          <w:rFonts w:ascii="PT Sans" w:eastAsia="Times New Roman" w:hAnsi="PT Sans" w:cs="Times New Roman"/>
          <w:b/>
          <w:bCs/>
          <w:color w:val="664C00"/>
          <w:sz w:val="29"/>
          <w:szCs w:val="29"/>
          <w:lang w:eastAsia="cs-CZ"/>
        </w:rPr>
        <w:t>abídka vzdělávání</w:t>
      </w:r>
    </w:p>
    <w:p w:rsidR="00D66844" w:rsidRPr="00D66844" w:rsidRDefault="00D66844" w:rsidP="00D66844">
      <w:pPr>
        <w:shd w:val="clear" w:color="auto" w:fill="FFFFFF"/>
        <w:spacing w:before="100" w:beforeAutospacing="1" w:after="135" w:line="300" w:lineRule="atLeast"/>
        <w:jc w:val="both"/>
        <w:rPr>
          <w:rFonts w:ascii="PT Sans" w:eastAsia="Times New Roman" w:hAnsi="PT Sans" w:cs="Times New Roman"/>
          <w:color w:val="664C00"/>
          <w:lang w:eastAsia="cs-CZ"/>
        </w:rPr>
      </w:pPr>
      <w:r w:rsidRPr="00D66844">
        <w:rPr>
          <w:rFonts w:ascii="PT Sans" w:eastAsia="Times New Roman" w:hAnsi="PT Sans" w:cs="Times New Roman"/>
          <w:i/>
          <w:iCs/>
          <w:color w:val="664C00"/>
          <w:lang w:eastAsia="cs-CZ"/>
        </w:rPr>
        <w:t>Uvedené vzdělávací programy jsou řádně akreditovány Ministerstvem práce a sociálních věcí ČR, čímž splňují podmínky pro celoživotní vzdělávání sociálních pracovníků, pracovníků v sociálních službách, vedoucí pracovníky sociálních služeb a fyzické osoby, které poskytují pomoc příjemci příspěvku na péči. </w:t>
      </w:r>
    </w:p>
    <w:p w:rsidR="00D66844" w:rsidRPr="00D66844" w:rsidRDefault="00D66844" w:rsidP="00D66844">
      <w:pPr>
        <w:shd w:val="clear" w:color="auto" w:fill="FFFFFF"/>
        <w:spacing w:before="100" w:beforeAutospacing="1" w:after="135" w:line="300" w:lineRule="atLeast"/>
        <w:jc w:val="both"/>
        <w:rPr>
          <w:rFonts w:ascii="PT Sans" w:eastAsia="Times New Roman" w:hAnsi="PT Sans" w:cs="Times New Roman"/>
          <w:color w:val="664C00"/>
          <w:lang w:eastAsia="cs-CZ"/>
        </w:rPr>
      </w:pPr>
      <w:r w:rsidRPr="00D66844">
        <w:rPr>
          <w:rFonts w:ascii="PT Sans" w:eastAsia="Times New Roman" w:hAnsi="PT Sans" w:cs="Times New Roman"/>
          <w:i/>
          <w:iCs/>
          <w:color w:val="664C00"/>
          <w:lang w:eastAsia="cs-CZ"/>
        </w:rPr>
        <w:t>Na základě předchozí domluvy je možné zajistit i akreditaci České asociace sester</w:t>
      </w:r>
    </w:p>
    <w:p w:rsidR="00D66844" w:rsidRDefault="00D66844" w:rsidP="00D66844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b/>
          <w:bCs/>
          <w:color w:val="664C00"/>
          <w:sz w:val="24"/>
          <w:szCs w:val="24"/>
          <w:lang w:eastAsia="cs-CZ"/>
        </w:rPr>
      </w:pPr>
    </w:p>
    <w:p w:rsidR="00D66844" w:rsidRDefault="00D66844" w:rsidP="00D66844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b/>
          <w:bCs/>
          <w:color w:val="664C00"/>
          <w:sz w:val="24"/>
          <w:szCs w:val="24"/>
          <w:lang w:eastAsia="cs-CZ"/>
        </w:rPr>
      </w:pPr>
    </w:p>
    <w:p w:rsidR="00D66844" w:rsidRPr="00D66844" w:rsidRDefault="00D66844" w:rsidP="00D66844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b/>
          <w:bCs/>
          <w:color w:val="664C00"/>
          <w:sz w:val="24"/>
          <w:szCs w:val="24"/>
          <w:lang w:eastAsia="cs-CZ"/>
        </w:rPr>
      </w:pPr>
      <w:r w:rsidRPr="00D66844">
        <w:rPr>
          <w:rFonts w:ascii="PT Sans" w:eastAsia="Times New Roman" w:hAnsi="PT Sans" w:cs="Times New Roman"/>
          <w:b/>
          <w:bCs/>
          <w:color w:val="664C00"/>
          <w:sz w:val="24"/>
          <w:szCs w:val="24"/>
          <w:lang w:eastAsia="cs-CZ"/>
        </w:rPr>
        <w:t>Nový kurz: KOORDINÁTOR DOBROVOLNÍKŮ</w:t>
      </w:r>
    </w:p>
    <w:p w:rsidR="00D66844" w:rsidRPr="00D66844" w:rsidRDefault="00D66844" w:rsidP="00D66844">
      <w:pPr>
        <w:shd w:val="clear" w:color="auto" w:fill="FFFFFF"/>
        <w:spacing w:before="100" w:beforeAutospacing="1" w:after="135" w:line="240" w:lineRule="auto"/>
        <w:rPr>
          <w:rFonts w:ascii="PT Sans" w:eastAsia="Times New Roman" w:hAnsi="PT Sans" w:cs="Times New Roman"/>
          <w:color w:val="664C00"/>
          <w:lang w:eastAsia="cs-CZ"/>
        </w:rPr>
      </w:pPr>
      <w:r w:rsidRPr="00D66844">
        <w:rPr>
          <w:rFonts w:ascii="PT Sans" w:eastAsia="Times New Roman" w:hAnsi="PT Sans" w:cs="Times New Roman"/>
          <w:color w:val="664C00"/>
          <w:lang w:eastAsia="cs-CZ"/>
        </w:rPr>
        <w:t>Nabízíme nový akreditovaný kurz - Koordinátor dobrovolníků v pobytových službách. </w:t>
      </w:r>
    </w:p>
    <w:p w:rsidR="00D66844" w:rsidRPr="00D66844" w:rsidRDefault="00D66844" w:rsidP="00D66844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664C00"/>
          <w:sz w:val="20"/>
          <w:szCs w:val="20"/>
          <w:lang w:eastAsia="cs-CZ"/>
        </w:rPr>
      </w:pPr>
      <w:hyperlink r:id="rId6" w:history="1">
        <w:r w:rsidRPr="00D66844">
          <w:rPr>
            <w:rFonts w:ascii="PT Sans" w:eastAsia="Times New Roman" w:hAnsi="PT Sans" w:cs="Times New Roman"/>
            <w:color w:val="FFA500"/>
            <w:sz w:val="20"/>
            <w:szCs w:val="20"/>
            <w:u w:val="single"/>
            <w:lang w:eastAsia="cs-CZ"/>
          </w:rPr>
          <w:t>čtěte více &gt;&gt;&gt;</w:t>
        </w:r>
      </w:hyperlink>
    </w:p>
    <w:p w:rsidR="00D66844" w:rsidRPr="00D66844" w:rsidRDefault="00D66844" w:rsidP="00D66844">
      <w:pPr>
        <w:shd w:val="clear" w:color="auto" w:fill="FFFFFF"/>
        <w:spacing w:after="120" w:line="240" w:lineRule="auto"/>
        <w:rPr>
          <w:rFonts w:ascii="PT Sans" w:eastAsia="Times New Roman" w:hAnsi="PT Sans" w:cs="Times New Roman"/>
          <w:color w:val="664C00"/>
          <w:lang w:eastAsia="cs-CZ"/>
        </w:rPr>
      </w:pPr>
    </w:p>
    <w:p w:rsidR="00D66844" w:rsidRPr="00D66844" w:rsidRDefault="00D66844" w:rsidP="00D66844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b/>
          <w:bCs/>
          <w:color w:val="664C00"/>
          <w:sz w:val="24"/>
          <w:szCs w:val="24"/>
          <w:lang w:eastAsia="cs-CZ"/>
        </w:rPr>
      </w:pPr>
      <w:r w:rsidRPr="00D66844">
        <w:rPr>
          <w:rFonts w:ascii="PT Sans" w:eastAsia="Times New Roman" w:hAnsi="PT Sans" w:cs="Times New Roman"/>
          <w:b/>
          <w:bCs/>
          <w:color w:val="664C00"/>
          <w:sz w:val="24"/>
          <w:szCs w:val="24"/>
          <w:lang w:eastAsia="cs-CZ"/>
        </w:rPr>
        <w:t xml:space="preserve">Kurz Validace podle Naomi </w:t>
      </w:r>
      <w:proofErr w:type="spellStart"/>
      <w:r w:rsidRPr="00D66844">
        <w:rPr>
          <w:rFonts w:ascii="PT Sans" w:eastAsia="Times New Roman" w:hAnsi="PT Sans" w:cs="Times New Roman"/>
          <w:b/>
          <w:bCs/>
          <w:color w:val="664C00"/>
          <w:sz w:val="24"/>
          <w:szCs w:val="24"/>
          <w:lang w:eastAsia="cs-CZ"/>
        </w:rPr>
        <w:t>Feil</w:t>
      </w:r>
      <w:proofErr w:type="spellEnd"/>
      <w:r w:rsidRPr="00D66844">
        <w:rPr>
          <w:rFonts w:ascii="PT Sans" w:eastAsia="Times New Roman" w:hAnsi="PT Sans" w:cs="Times New Roman"/>
          <w:b/>
          <w:bCs/>
          <w:color w:val="664C00"/>
          <w:sz w:val="24"/>
          <w:szCs w:val="24"/>
          <w:lang w:eastAsia="cs-CZ"/>
        </w:rPr>
        <w:t xml:space="preserve"> II.</w:t>
      </w:r>
    </w:p>
    <w:p w:rsidR="00D66844" w:rsidRPr="00D66844" w:rsidRDefault="00D66844" w:rsidP="00D66844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664C00"/>
          <w:sz w:val="20"/>
          <w:szCs w:val="20"/>
          <w:lang w:eastAsia="cs-CZ"/>
        </w:rPr>
      </w:pPr>
      <w:hyperlink r:id="rId7" w:history="1">
        <w:r w:rsidRPr="00D66844">
          <w:rPr>
            <w:rFonts w:ascii="PT Sans" w:eastAsia="Times New Roman" w:hAnsi="PT Sans" w:cs="Times New Roman"/>
            <w:color w:val="FFA500"/>
            <w:sz w:val="20"/>
            <w:szCs w:val="20"/>
            <w:u w:val="single"/>
            <w:lang w:eastAsia="cs-CZ"/>
          </w:rPr>
          <w:t>čtěte více &gt;&gt;&gt;</w:t>
        </w:r>
      </w:hyperlink>
    </w:p>
    <w:p w:rsidR="00D66844" w:rsidRPr="00D66844" w:rsidRDefault="00D66844" w:rsidP="00D66844">
      <w:pPr>
        <w:shd w:val="clear" w:color="auto" w:fill="FFFFFF"/>
        <w:spacing w:after="120" w:line="240" w:lineRule="auto"/>
        <w:rPr>
          <w:rFonts w:ascii="PT Sans" w:eastAsia="Times New Roman" w:hAnsi="PT Sans" w:cs="Times New Roman"/>
          <w:color w:val="664C00"/>
          <w:lang w:eastAsia="cs-CZ"/>
        </w:rPr>
      </w:pPr>
    </w:p>
    <w:p w:rsidR="00D66844" w:rsidRPr="00D66844" w:rsidRDefault="00D66844" w:rsidP="00D66844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b/>
          <w:bCs/>
          <w:color w:val="664C00"/>
          <w:sz w:val="24"/>
          <w:szCs w:val="24"/>
          <w:lang w:eastAsia="cs-CZ"/>
        </w:rPr>
      </w:pPr>
      <w:r w:rsidRPr="00D66844">
        <w:rPr>
          <w:rFonts w:ascii="PT Sans" w:eastAsia="Times New Roman" w:hAnsi="PT Sans" w:cs="Times New Roman"/>
          <w:b/>
          <w:bCs/>
          <w:color w:val="664C00"/>
          <w:sz w:val="24"/>
          <w:szCs w:val="24"/>
          <w:lang w:eastAsia="cs-CZ"/>
        </w:rPr>
        <w:t xml:space="preserve">Kurz Validace podle Naomi </w:t>
      </w:r>
      <w:proofErr w:type="spellStart"/>
      <w:r w:rsidRPr="00D66844">
        <w:rPr>
          <w:rFonts w:ascii="PT Sans" w:eastAsia="Times New Roman" w:hAnsi="PT Sans" w:cs="Times New Roman"/>
          <w:b/>
          <w:bCs/>
          <w:color w:val="664C00"/>
          <w:sz w:val="24"/>
          <w:szCs w:val="24"/>
          <w:lang w:eastAsia="cs-CZ"/>
        </w:rPr>
        <w:t>Feil</w:t>
      </w:r>
      <w:proofErr w:type="spellEnd"/>
      <w:r w:rsidRPr="00D66844">
        <w:rPr>
          <w:rFonts w:ascii="PT Sans" w:eastAsia="Times New Roman" w:hAnsi="PT Sans" w:cs="Times New Roman"/>
          <w:b/>
          <w:bCs/>
          <w:color w:val="664C00"/>
          <w:sz w:val="24"/>
          <w:szCs w:val="24"/>
          <w:lang w:eastAsia="cs-CZ"/>
        </w:rPr>
        <w:t xml:space="preserve"> I.</w:t>
      </w:r>
    </w:p>
    <w:p w:rsidR="00D66844" w:rsidRPr="00D66844" w:rsidRDefault="00D66844" w:rsidP="00D66844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664C00"/>
          <w:sz w:val="20"/>
          <w:szCs w:val="20"/>
          <w:lang w:eastAsia="cs-CZ"/>
        </w:rPr>
      </w:pPr>
      <w:hyperlink r:id="rId8" w:history="1">
        <w:r w:rsidRPr="00D66844">
          <w:rPr>
            <w:rFonts w:ascii="PT Sans" w:eastAsia="Times New Roman" w:hAnsi="PT Sans" w:cs="Times New Roman"/>
            <w:color w:val="FFA500"/>
            <w:sz w:val="20"/>
            <w:szCs w:val="20"/>
            <w:u w:val="single"/>
            <w:lang w:eastAsia="cs-CZ"/>
          </w:rPr>
          <w:t>čtěte více &gt;&gt;&gt;</w:t>
        </w:r>
      </w:hyperlink>
    </w:p>
    <w:p w:rsidR="00D66844" w:rsidRPr="00D66844" w:rsidRDefault="00D66844" w:rsidP="00D66844">
      <w:pPr>
        <w:shd w:val="clear" w:color="auto" w:fill="FFFFFF"/>
        <w:spacing w:after="120" w:line="240" w:lineRule="auto"/>
        <w:rPr>
          <w:rFonts w:ascii="PT Sans" w:eastAsia="Times New Roman" w:hAnsi="PT Sans" w:cs="Times New Roman"/>
          <w:color w:val="664C00"/>
          <w:lang w:eastAsia="cs-CZ"/>
        </w:rPr>
      </w:pPr>
    </w:p>
    <w:p w:rsidR="00D66844" w:rsidRPr="00D66844" w:rsidRDefault="00D66844" w:rsidP="00D66844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b/>
          <w:bCs/>
          <w:color w:val="664C00"/>
          <w:sz w:val="24"/>
          <w:szCs w:val="24"/>
          <w:lang w:eastAsia="cs-CZ"/>
        </w:rPr>
      </w:pPr>
      <w:r w:rsidRPr="00D66844">
        <w:rPr>
          <w:rFonts w:ascii="PT Sans" w:eastAsia="Times New Roman" w:hAnsi="PT Sans" w:cs="Times New Roman"/>
          <w:b/>
          <w:bCs/>
          <w:color w:val="664C00"/>
          <w:sz w:val="24"/>
          <w:szCs w:val="24"/>
          <w:lang w:eastAsia="cs-CZ"/>
        </w:rPr>
        <w:t>Péče o pozůstalé, doprovázející a umírající</w:t>
      </w:r>
    </w:p>
    <w:p w:rsidR="00D66844" w:rsidRPr="00D66844" w:rsidRDefault="00D66844" w:rsidP="00D66844">
      <w:pPr>
        <w:shd w:val="clear" w:color="auto" w:fill="FFFFFF"/>
        <w:spacing w:before="100" w:beforeAutospacing="1" w:after="135" w:line="240" w:lineRule="auto"/>
        <w:rPr>
          <w:rFonts w:ascii="PT Sans" w:eastAsia="Times New Roman" w:hAnsi="PT Sans" w:cs="Times New Roman"/>
          <w:color w:val="664C00"/>
          <w:lang w:eastAsia="cs-CZ"/>
        </w:rPr>
      </w:pPr>
      <w:r w:rsidRPr="00D66844">
        <w:rPr>
          <w:rFonts w:ascii="PT Sans" w:eastAsia="Times New Roman" w:hAnsi="PT Sans" w:cs="Times New Roman"/>
          <w:color w:val="664C00"/>
          <w:sz w:val="24"/>
          <w:szCs w:val="24"/>
          <w:lang w:eastAsia="cs-CZ"/>
        </w:rPr>
        <w:t>Akreditace MPSV č. 2014/0033-PC/SP/VP/PP</w:t>
      </w:r>
    </w:p>
    <w:p w:rsidR="00D66844" w:rsidRPr="00D66844" w:rsidRDefault="00D66844" w:rsidP="00D66844">
      <w:pPr>
        <w:shd w:val="clear" w:color="auto" w:fill="FFFFFF"/>
        <w:spacing w:before="100" w:beforeAutospacing="1" w:after="135" w:line="240" w:lineRule="auto"/>
        <w:rPr>
          <w:rFonts w:ascii="PT Sans" w:eastAsia="Times New Roman" w:hAnsi="PT Sans" w:cs="Times New Roman"/>
          <w:color w:val="664C00"/>
          <w:lang w:eastAsia="cs-CZ"/>
        </w:rPr>
      </w:pPr>
      <w:r w:rsidRPr="00D66844">
        <w:rPr>
          <w:rFonts w:ascii="PT Sans" w:eastAsia="Times New Roman" w:hAnsi="PT Sans" w:cs="Times New Roman"/>
          <w:color w:val="664C00"/>
          <w:sz w:val="24"/>
          <w:szCs w:val="24"/>
          <w:lang w:eastAsia="cs-CZ"/>
        </w:rPr>
        <w:t>Vzdělávací instituce č. 2013/1672-I</w:t>
      </w:r>
    </w:p>
    <w:p w:rsidR="00D66844" w:rsidRPr="00D66844" w:rsidRDefault="00D66844" w:rsidP="00D66844">
      <w:pPr>
        <w:shd w:val="clear" w:color="auto" w:fill="FFFFFF"/>
        <w:spacing w:after="120" w:line="240" w:lineRule="auto"/>
        <w:rPr>
          <w:rFonts w:ascii="PT Sans" w:eastAsia="Times New Roman" w:hAnsi="PT Sans" w:cs="Times New Roman"/>
          <w:color w:val="664C00"/>
          <w:lang w:eastAsia="cs-CZ"/>
        </w:rPr>
      </w:pPr>
    </w:p>
    <w:p w:rsidR="00D66844" w:rsidRPr="00D66844" w:rsidRDefault="00D66844" w:rsidP="00D66844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b/>
          <w:bCs/>
          <w:color w:val="664C00"/>
          <w:sz w:val="24"/>
          <w:szCs w:val="24"/>
          <w:lang w:eastAsia="cs-CZ"/>
        </w:rPr>
      </w:pPr>
      <w:r w:rsidRPr="00D66844">
        <w:rPr>
          <w:rFonts w:ascii="PT Sans" w:eastAsia="Times New Roman" w:hAnsi="PT Sans" w:cs="Times New Roman"/>
          <w:b/>
          <w:bCs/>
          <w:color w:val="664C00"/>
          <w:sz w:val="24"/>
          <w:szCs w:val="24"/>
          <w:lang w:eastAsia="cs-CZ"/>
        </w:rPr>
        <w:t>Úvod do hospicové paliativní péče</w:t>
      </w:r>
    </w:p>
    <w:p w:rsidR="00D66844" w:rsidRPr="00D66844" w:rsidRDefault="00D66844" w:rsidP="00D66844">
      <w:pPr>
        <w:shd w:val="clear" w:color="auto" w:fill="FFFFFF"/>
        <w:spacing w:before="100" w:beforeAutospacing="1" w:after="135" w:line="240" w:lineRule="auto"/>
        <w:rPr>
          <w:rFonts w:ascii="PT Sans" w:eastAsia="Times New Roman" w:hAnsi="PT Sans" w:cs="Times New Roman"/>
          <w:color w:val="664C00"/>
          <w:lang w:eastAsia="cs-CZ"/>
        </w:rPr>
      </w:pPr>
      <w:r w:rsidRPr="00D66844">
        <w:rPr>
          <w:rFonts w:ascii="PT Sans" w:eastAsia="Times New Roman" w:hAnsi="PT Sans" w:cs="Times New Roman"/>
          <w:color w:val="664C00"/>
          <w:lang w:eastAsia="cs-CZ"/>
        </w:rPr>
        <w:t>Akreditace MPSV č. 2010/1221-PC/SP/PP</w:t>
      </w:r>
    </w:p>
    <w:p w:rsidR="00D66844" w:rsidRPr="00D66844" w:rsidRDefault="00D66844" w:rsidP="00D66844">
      <w:pPr>
        <w:shd w:val="clear" w:color="auto" w:fill="FFFFFF"/>
        <w:spacing w:before="100" w:beforeAutospacing="1" w:after="135" w:line="240" w:lineRule="auto"/>
        <w:rPr>
          <w:rFonts w:ascii="PT Sans" w:eastAsia="Times New Roman" w:hAnsi="PT Sans" w:cs="Times New Roman"/>
          <w:color w:val="664C00"/>
          <w:lang w:eastAsia="cs-CZ"/>
        </w:rPr>
      </w:pPr>
      <w:r w:rsidRPr="00D66844">
        <w:rPr>
          <w:rFonts w:ascii="PT Sans" w:eastAsia="Times New Roman" w:hAnsi="PT Sans" w:cs="Times New Roman"/>
          <w:color w:val="664C00"/>
          <w:lang w:eastAsia="cs-CZ"/>
        </w:rPr>
        <w:t>Vzdělávací instituce č. 2010/1220-I, Hospic sv. Jana N. Neumanna</w:t>
      </w:r>
    </w:p>
    <w:p w:rsidR="00D66844" w:rsidRPr="00D66844" w:rsidRDefault="00D66844" w:rsidP="00D66844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664C00"/>
          <w:sz w:val="20"/>
          <w:szCs w:val="20"/>
          <w:lang w:eastAsia="cs-CZ"/>
        </w:rPr>
      </w:pPr>
      <w:hyperlink r:id="rId9" w:history="1">
        <w:r w:rsidRPr="00D66844">
          <w:rPr>
            <w:rFonts w:ascii="PT Sans" w:eastAsia="Times New Roman" w:hAnsi="PT Sans" w:cs="Times New Roman"/>
            <w:color w:val="FFA500"/>
            <w:sz w:val="20"/>
            <w:szCs w:val="20"/>
            <w:u w:val="single"/>
            <w:lang w:eastAsia="cs-CZ"/>
          </w:rPr>
          <w:t>čtěte více &gt;&gt;&gt;</w:t>
        </w:r>
      </w:hyperlink>
    </w:p>
    <w:p w:rsidR="00D66844" w:rsidRPr="00D66844" w:rsidRDefault="00D66844" w:rsidP="00D66844">
      <w:pPr>
        <w:shd w:val="clear" w:color="auto" w:fill="FFFFFF"/>
        <w:spacing w:after="120" w:line="240" w:lineRule="auto"/>
        <w:rPr>
          <w:rFonts w:ascii="PT Sans" w:eastAsia="Times New Roman" w:hAnsi="PT Sans" w:cs="Times New Roman"/>
          <w:color w:val="664C00"/>
          <w:lang w:eastAsia="cs-CZ"/>
        </w:rPr>
      </w:pPr>
    </w:p>
    <w:p w:rsidR="00D66844" w:rsidRPr="00D66844" w:rsidRDefault="00D66844" w:rsidP="00D66844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b/>
          <w:bCs/>
          <w:color w:val="664C00"/>
          <w:sz w:val="24"/>
          <w:szCs w:val="24"/>
          <w:lang w:eastAsia="cs-CZ"/>
        </w:rPr>
      </w:pPr>
      <w:r w:rsidRPr="00D66844">
        <w:rPr>
          <w:rFonts w:ascii="PT Sans" w:eastAsia="Times New Roman" w:hAnsi="PT Sans" w:cs="Times New Roman"/>
          <w:b/>
          <w:bCs/>
          <w:color w:val="664C00"/>
          <w:sz w:val="24"/>
          <w:szCs w:val="24"/>
          <w:lang w:eastAsia="cs-CZ"/>
        </w:rPr>
        <w:t>Reminiscence - úvod do využití vzpomínek při práci se seniory</w:t>
      </w:r>
    </w:p>
    <w:p w:rsidR="00D66844" w:rsidRPr="00D66844" w:rsidRDefault="00D66844" w:rsidP="00D66844">
      <w:pPr>
        <w:shd w:val="clear" w:color="auto" w:fill="FFFFFF"/>
        <w:spacing w:before="100" w:beforeAutospacing="1" w:after="135" w:line="240" w:lineRule="auto"/>
        <w:rPr>
          <w:rFonts w:ascii="PT Sans" w:eastAsia="Times New Roman" w:hAnsi="PT Sans" w:cs="Times New Roman"/>
          <w:color w:val="664C00"/>
          <w:lang w:eastAsia="cs-CZ"/>
        </w:rPr>
      </w:pPr>
      <w:r w:rsidRPr="00D66844">
        <w:rPr>
          <w:rFonts w:ascii="PT Sans" w:eastAsia="Times New Roman" w:hAnsi="PT Sans" w:cs="Times New Roman"/>
          <w:color w:val="664C00"/>
          <w:lang w:eastAsia="cs-CZ"/>
        </w:rPr>
        <w:t>Akreditace MPSV č. 2012/0042 - PC/SP/VP/PP</w:t>
      </w:r>
    </w:p>
    <w:p w:rsidR="00D66844" w:rsidRPr="00D66844" w:rsidRDefault="00D66844" w:rsidP="00D66844">
      <w:pPr>
        <w:shd w:val="clear" w:color="auto" w:fill="FFFFFF"/>
        <w:spacing w:before="100" w:beforeAutospacing="1" w:after="135" w:line="240" w:lineRule="auto"/>
        <w:rPr>
          <w:rFonts w:ascii="PT Sans" w:eastAsia="Times New Roman" w:hAnsi="PT Sans" w:cs="Times New Roman"/>
          <w:color w:val="664C00"/>
          <w:lang w:eastAsia="cs-CZ"/>
        </w:rPr>
      </w:pPr>
      <w:r w:rsidRPr="00D66844">
        <w:rPr>
          <w:rFonts w:ascii="PT Sans" w:eastAsia="Times New Roman" w:hAnsi="PT Sans" w:cs="Times New Roman"/>
          <w:color w:val="664C00"/>
          <w:lang w:eastAsia="cs-CZ"/>
        </w:rPr>
        <w:t>Vzdělávací instituce č. 2010/1220-I, Hospic sv. Jana N. Neumanna</w:t>
      </w:r>
    </w:p>
    <w:p w:rsidR="00D66844" w:rsidRPr="00D66844" w:rsidRDefault="00D66844" w:rsidP="00D66844">
      <w:pPr>
        <w:shd w:val="clear" w:color="auto" w:fill="FFFFFF"/>
        <w:spacing w:after="120" w:line="240" w:lineRule="auto"/>
        <w:rPr>
          <w:rFonts w:ascii="PT Sans" w:eastAsia="Times New Roman" w:hAnsi="PT Sans" w:cs="Times New Roman"/>
          <w:color w:val="664C00"/>
          <w:lang w:eastAsia="cs-CZ"/>
        </w:rPr>
      </w:pPr>
    </w:p>
    <w:p w:rsidR="00D66844" w:rsidRPr="00D66844" w:rsidRDefault="00D66844" w:rsidP="00D66844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b/>
          <w:bCs/>
          <w:color w:val="664C00"/>
          <w:sz w:val="24"/>
          <w:szCs w:val="24"/>
          <w:lang w:eastAsia="cs-CZ"/>
        </w:rPr>
      </w:pPr>
      <w:r w:rsidRPr="00D66844">
        <w:rPr>
          <w:rFonts w:ascii="PT Sans" w:eastAsia="Times New Roman" w:hAnsi="PT Sans" w:cs="Times New Roman"/>
          <w:b/>
          <w:bCs/>
          <w:color w:val="664C00"/>
          <w:sz w:val="24"/>
          <w:szCs w:val="24"/>
          <w:lang w:eastAsia="cs-CZ"/>
        </w:rPr>
        <w:t>Péče o nevyléčitelně nemocného v domácím prostředí</w:t>
      </w:r>
    </w:p>
    <w:p w:rsidR="00D66844" w:rsidRPr="00D66844" w:rsidRDefault="00D66844" w:rsidP="00D66844">
      <w:pPr>
        <w:shd w:val="clear" w:color="auto" w:fill="FFFFFF"/>
        <w:spacing w:before="100" w:beforeAutospacing="1" w:after="135" w:line="240" w:lineRule="auto"/>
        <w:rPr>
          <w:rFonts w:ascii="PT Sans" w:eastAsia="Times New Roman" w:hAnsi="PT Sans" w:cs="Times New Roman"/>
          <w:color w:val="664C00"/>
          <w:lang w:eastAsia="cs-CZ"/>
        </w:rPr>
      </w:pPr>
      <w:r w:rsidRPr="00D66844">
        <w:rPr>
          <w:rFonts w:ascii="PT Sans" w:eastAsia="Times New Roman" w:hAnsi="PT Sans" w:cs="Times New Roman"/>
          <w:color w:val="664C00"/>
          <w:lang w:eastAsia="cs-CZ"/>
        </w:rPr>
        <w:t>Akreditace MPSV č. 2010/1225- PC</w:t>
      </w:r>
    </w:p>
    <w:p w:rsidR="00D66844" w:rsidRPr="00D66844" w:rsidRDefault="00D66844" w:rsidP="00D66844">
      <w:pPr>
        <w:shd w:val="clear" w:color="auto" w:fill="FFFFFF"/>
        <w:spacing w:before="100" w:beforeAutospacing="1" w:after="135" w:line="240" w:lineRule="auto"/>
        <w:rPr>
          <w:rFonts w:ascii="PT Sans" w:eastAsia="Times New Roman" w:hAnsi="PT Sans" w:cs="Times New Roman"/>
          <w:color w:val="664C00"/>
          <w:lang w:eastAsia="cs-CZ"/>
        </w:rPr>
      </w:pPr>
      <w:r w:rsidRPr="00D66844">
        <w:rPr>
          <w:rFonts w:ascii="PT Sans" w:eastAsia="Times New Roman" w:hAnsi="PT Sans" w:cs="Times New Roman"/>
          <w:color w:val="664C00"/>
          <w:lang w:eastAsia="cs-CZ"/>
        </w:rPr>
        <w:t>Vzdělávací instituce č. 2010/1220-I, Hospic sv. Jana N. Neumanna</w:t>
      </w:r>
    </w:p>
    <w:p w:rsidR="00D66844" w:rsidRPr="00D66844" w:rsidRDefault="00D66844" w:rsidP="00D66844">
      <w:pPr>
        <w:shd w:val="clear" w:color="auto" w:fill="FFFFFF"/>
        <w:spacing w:after="120" w:line="240" w:lineRule="auto"/>
        <w:rPr>
          <w:rFonts w:ascii="PT Sans" w:eastAsia="Times New Roman" w:hAnsi="PT Sans" w:cs="Times New Roman"/>
          <w:color w:val="664C00"/>
          <w:lang w:eastAsia="cs-CZ"/>
        </w:rPr>
      </w:pPr>
    </w:p>
    <w:p w:rsidR="00D66844" w:rsidRPr="00D66844" w:rsidRDefault="00D66844" w:rsidP="00D66844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b/>
          <w:bCs/>
          <w:color w:val="664C00"/>
          <w:sz w:val="24"/>
          <w:szCs w:val="24"/>
          <w:lang w:eastAsia="cs-CZ"/>
        </w:rPr>
      </w:pPr>
      <w:r w:rsidRPr="00D66844">
        <w:rPr>
          <w:rFonts w:ascii="PT Sans" w:eastAsia="Times New Roman" w:hAnsi="PT Sans" w:cs="Times New Roman"/>
          <w:b/>
          <w:bCs/>
          <w:color w:val="664C00"/>
          <w:sz w:val="24"/>
          <w:szCs w:val="24"/>
          <w:lang w:eastAsia="cs-CZ"/>
        </w:rPr>
        <w:t>Specifika hospicové péče pro sociální pracovníky</w:t>
      </w:r>
    </w:p>
    <w:p w:rsidR="00D66844" w:rsidRPr="00D66844" w:rsidRDefault="00D66844" w:rsidP="00D66844">
      <w:pPr>
        <w:shd w:val="clear" w:color="auto" w:fill="FFFFFF"/>
        <w:spacing w:before="100" w:beforeAutospacing="1" w:after="135" w:line="240" w:lineRule="auto"/>
        <w:rPr>
          <w:rFonts w:ascii="PT Sans" w:eastAsia="Times New Roman" w:hAnsi="PT Sans" w:cs="Times New Roman"/>
          <w:color w:val="664C00"/>
          <w:lang w:eastAsia="cs-CZ"/>
        </w:rPr>
      </w:pPr>
      <w:r w:rsidRPr="00D66844">
        <w:rPr>
          <w:rFonts w:ascii="PT Sans" w:eastAsia="Times New Roman" w:hAnsi="PT Sans" w:cs="Times New Roman"/>
          <w:color w:val="664C00"/>
          <w:lang w:eastAsia="cs-CZ"/>
        </w:rPr>
        <w:t>Akreditace MPSV č. 2010/1227- SP</w:t>
      </w:r>
    </w:p>
    <w:p w:rsidR="00D66844" w:rsidRPr="00D66844" w:rsidRDefault="00D66844" w:rsidP="00D66844">
      <w:pPr>
        <w:shd w:val="clear" w:color="auto" w:fill="FFFFFF"/>
        <w:spacing w:before="100" w:beforeAutospacing="1" w:after="135" w:line="240" w:lineRule="auto"/>
        <w:rPr>
          <w:rFonts w:ascii="PT Sans" w:eastAsia="Times New Roman" w:hAnsi="PT Sans" w:cs="Times New Roman"/>
          <w:color w:val="664C00"/>
          <w:lang w:eastAsia="cs-CZ"/>
        </w:rPr>
      </w:pPr>
      <w:r w:rsidRPr="00D66844">
        <w:rPr>
          <w:rFonts w:ascii="PT Sans" w:eastAsia="Times New Roman" w:hAnsi="PT Sans" w:cs="Times New Roman"/>
          <w:color w:val="664C00"/>
          <w:lang w:eastAsia="cs-CZ"/>
        </w:rPr>
        <w:t>Vzdělávací instituce č. 2010/1220-I, Hospic sv. Jana N. Neumanna</w:t>
      </w:r>
    </w:p>
    <w:p w:rsidR="00D66844" w:rsidRPr="00D66844" w:rsidRDefault="00D66844" w:rsidP="00D66844">
      <w:pPr>
        <w:shd w:val="clear" w:color="auto" w:fill="FFFFFF"/>
        <w:spacing w:before="100" w:beforeAutospacing="1" w:after="135" w:line="240" w:lineRule="auto"/>
        <w:rPr>
          <w:rFonts w:ascii="PT Sans" w:eastAsia="Times New Roman" w:hAnsi="PT Sans" w:cs="Times New Roman"/>
          <w:color w:val="664C00"/>
          <w:lang w:eastAsia="cs-CZ"/>
        </w:rPr>
      </w:pPr>
      <w:r w:rsidRPr="00D66844">
        <w:rPr>
          <w:rFonts w:ascii="PT Sans" w:eastAsia="Times New Roman" w:hAnsi="PT Sans" w:cs="Times New Roman"/>
          <w:color w:val="664C00"/>
          <w:lang w:eastAsia="cs-CZ"/>
        </w:rPr>
        <w:t> </w:t>
      </w:r>
    </w:p>
    <w:p w:rsidR="00D66844" w:rsidRPr="00D66844" w:rsidRDefault="00D66844" w:rsidP="00D66844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b/>
          <w:bCs/>
          <w:color w:val="664C00"/>
          <w:sz w:val="24"/>
          <w:szCs w:val="24"/>
          <w:lang w:eastAsia="cs-CZ"/>
        </w:rPr>
      </w:pPr>
      <w:r w:rsidRPr="00D66844">
        <w:rPr>
          <w:rFonts w:ascii="PT Sans" w:eastAsia="Times New Roman" w:hAnsi="PT Sans" w:cs="Times New Roman"/>
          <w:b/>
          <w:bCs/>
          <w:color w:val="664C00"/>
          <w:sz w:val="24"/>
          <w:szCs w:val="24"/>
          <w:lang w:eastAsia="cs-CZ"/>
        </w:rPr>
        <w:t>Specifika práce s dezorientovanými seniory - úvod do validace</w:t>
      </w:r>
    </w:p>
    <w:p w:rsidR="00D66844" w:rsidRPr="00D66844" w:rsidRDefault="00D66844" w:rsidP="00D66844">
      <w:pPr>
        <w:shd w:val="clear" w:color="auto" w:fill="FFFFFF"/>
        <w:spacing w:before="100" w:beforeAutospacing="1" w:after="135" w:line="240" w:lineRule="auto"/>
        <w:rPr>
          <w:rFonts w:ascii="PT Sans" w:eastAsia="Times New Roman" w:hAnsi="PT Sans" w:cs="Times New Roman"/>
          <w:color w:val="664C00"/>
          <w:lang w:eastAsia="cs-CZ"/>
        </w:rPr>
      </w:pPr>
      <w:r w:rsidRPr="00D66844">
        <w:rPr>
          <w:rFonts w:ascii="PT Sans" w:eastAsia="Times New Roman" w:hAnsi="PT Sans" w:cs="Times New Roman"/>
          <w:color w:val="664C00"/>
          <w:lang w:eastAsia="cs-CZ"/>
        </w:rPr>
        <w:t>Akreditace MPSV č. 2010/1550- PC/SP/VP/PP</w:t>
      </w:r>
    </w:p>
    <w:p w:rsidR="00D66844" w:rsidRPr="00D66844" w:rsidRDefault="00D66844" w:rsidP="00D66844">
      <w:pPr>
        <w:shd w:val="clear" w:color="auto" w:fill="FFFFFF"/>
        <w:spacing w:before="100" w:beforeAutospacing="1" w:after="135" w:line="240" w:lineRule="auto"/>
        <w:rPr>
          <w:rFonts w:ascii="PT Sans" w:eastAsia="Times New Roman" w:hAnsi="PT Sans" w:cs="Times New Roman"/>
          <w:color w:val="664C00"/>
          <w:lang w:eastAsia="cs-CZ"/>
        </w:rPr>
      </w:pPr>
      <w:r w:rsidRPr="00D66844">
        <w:rPr>
          <w:rFonts w:ascii="PT Sans" w:eastAsia="Times New Roman" w:hAnsi="PT Sans" w:cs="Times New Roman"/>
          <w:color w:val="664C00"/>
          <w:lang w:eastAsia="cs-CZ"/>
        </w:rPr>
        <w:t>Vzdělávací instituce č. 2010/1220-I, Hospic sv. Jana N. Neumanna</w:t>
      </w:r>
    </w:p>
    <w:p w:rsidR="00D66844" w:rsidRPr="00D66844" w:rsidRDefault="00D66844" w:rsidP="00D66844">
      <w:pPr>
        <w:shd w:val="clear" w:color="auto" w:fill="FFFFFF"/>
        <w:spacing w:after="120" w:line="240" w:lineRule="auto"/>
        <w:rPr>
          <w:rFonts w:ascii="PT Sans" w:eastAsia="Times New Roman" w:hAnsi="PT Sans" w:cs="Times New Roman"/>
          <w:color w:val="664C00"/>
          <w:lang w:eastAsia="cs-CZ"/>
        </w:rPr>
      </w:pPr>
    </w:p>
    <w:p w:rsidR="00D66844" w:rsidRPr="00D66844" w:rsidRDefault="00D66844" w:rsidP="00D66844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b/>
          <w:bCs/>
          <w:color w:val="664C00"/>
          <w:sz w:val="24"/>
          <w:szCs w:val="24"/>
          <w:lang w:eastAsia="cs-CZ"/>
        </w:rPr>
      </w:pPr>
      <w:r w:rsidRPr="00D66844">
        <w:rPr>
          <w:rFonts w:ascii="PT Sans" w:eastAsia="Times New Roman" w:hAnsi="PT Sans" w:cs="Times New Roman"/>
          <w:b/>
          <w:bCs/>
          <w:color w:val="664C00"/>
          <w:sz w:val="24"/>
          <w:szCs w:val="24"/>
          <w:lang w:eastAsia="cs-CZ"/>
        </w:rPr>
        <w:t>Aktivizační a tvořivé činnosti pro seniory a lidi s demencí</w:t>
      </w:r>
    </w:p>
    <w:p w:rsidR="00D66844" w:rsidRPr="00D66844" w:rsidRDefault="00D66844" w:rsidP="00D66844">
      <w:pPr>
        <w:shd w:val="clear" w:color="auto" w:fill="FFFFFF"/>
        <w:spacing w:before="100" w:beforeAutospacing="1" w:after="135" w:line="240" w:lineRule="auto"/>
        <w:rPr>
          <w:rFonts w:ascii="PT Sans" w:eastAsia="Times New Roman" w:hAnsi="PT Sans" w:cs="Times New Roman"/>
          <w:color w:val="664C00"/>
          <w:lang w:eastAsia="cs-CZ"/>
        </w:rPr>
      </w:pPr>
      <w:r w:rsidRPr="00D66844">
        <w:rPr>
          <w:rFonts w:ascii="PT Sans" w:eastAsia="Times New Roman" w:hAnsi="PT Sans" w:cs="Times New Roman"/>
          <w:color w:val="664C00"/>
          <w:lang w:eastAsia="cs-CZ"/>
        </w:rPr>
        <w:t>Akreditace MPSV č. 2012/1549 - PC/SP/VP/PP</w:t>
      </w:r>
    </w:p>
    <w:p w:rsidR="00D66844" w:rsidRPr="00D66844" w:rsidRDefault="00D66844" w:rsidP="00D66844">
      <w:pPr>
        <w:shd w:val="clear" w:color="auto" w:fill="FFFFFF"/>
        <w:spacing w:before="100" w:beforeAutospacing="1" w:after="135" w:line="240" w:lineRule="auto"/>
        <w:rPr>
          <w:rFonts w:ascii="PT Sans" w:eastAsia="Times New Roman" w:hAnsi="PT Sans" w:cs="Times New Roman"/>
          <w:color w:val="664C00"/>
          <w:lang w:eastAsia="cs-CZ"/>
        </w:rPr>
      </w:pPr>
      <w:r w:rsidRPr="00D66844">
        <w:rPr>
          <w:rFonts w:ascii="PT Sans" w:eastAsia="Times New Roman" w:hAnsi="PT Sans" w:cs="Times New Roman"/>
          <w:color w:val="664C00"/>
          <w:lang w:eastAsia="cs-CZ"/>
        </w:rPr>
        <w:t>Vzdělávací instituce č. 2010/1220-I, Hospic sv. Jana N. Neumanna</w:t>
      </w:r>
    </w:p>
    <w:p w:rsidR="00D66844" w:rsidRPr="00D66844" w:rsidRDefault="00D66844" w:rsidP="00D66844">
      <w:pPr>
        <w:shd w:val="clear" w:color="auto" w:fill="FFFFFF"/>
        <w:spacing w:before="100" w:beforeAutospacing="1" w:after="135" w:line="240" w:lineRule="auto"/>
        <w:rPr>
          <w:rFonts w:ascii="PT Sans" w:eastAsia="Times New Roman" w:hAnsi="PT Sans" w:cs="Times New Roman"/>
          <w:color w:val="664C00"/>
          <w:lang w:eastAsia="cs-CZ"/>
        </w:rPr>
      </w:pPr>
      <w:r w:rsidRPr="00D66844">
        <w:rPr>
          <w:rFonts w:ascii="PT Sans" w:eastAsia="Times New Roman" w:hAnsi="PT Sans" w:cs="Times New Roman"/>
          <w:color w:val="664C00"/>
          <w:lang w:eastAsia="cs-CZ"/>
        </w:rPr>
        <w:t>  </w:t>
      </w:r>
    </w:p>
    <w:p w:rsidR="00356394" w:rsidRDefault="00356394"/>
    <w:sectPr w:rsidR="003563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T Sans">
    <w:altName w:val="Times New Roman"/>
    <w:charset w:val="00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844"/>
    <w:rsid w:val="00356394"/>
    <w:rsid w:val="00D6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668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66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844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668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668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668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6844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668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4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8957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51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25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666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76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240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519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360985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2" w:space="0" w:color="FAC89D"/>
                                        <w:right w:val="none" w:sz="0" w:space="0" w:color="auto"/>
                                      </w:divBdr>
                                      <w:divsChild>
                                        <w:div w:id="1952860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2855769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6289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8535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05396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2" w:space="0" w:color="FAC89D"/>
                                        <w:right w:val="none" w:sz="0" w:space="0" w:color="auto"/>
                                      </w:divBdr>
                                      <w:divsChild>
                                        <w:div w:id="823862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883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8338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287192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2" w:space="0" w:color="FAC89D"/>
                                        <w:right w:val="none" w:sz="0" w:space="0" w:color="auto"/>
                                      </w:divBdr>
                                      <w:divsChild>
                                        <w:div w:id="1562397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9927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69812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89193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2" w:space="0" w:color="FAC89D"/>
                                        <w:right w:val="none" w:sz="0" w:space="0" w:color="auto"/>
                                      </w:divBdr>
                                      <w:divsChild>
                                        <w:div w:id="101998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5628156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5715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75157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64757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2" w:space="0" w:color="FAC89D"/>
                                        <w:right w:val="none" w:sz="0" w:space="0" w:color="auto"/>
                                      </w:divBdr>
                                      <w:divsChild>
                                        <w:div w:id="394474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1106409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9448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45335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716729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2" w:space="0" w:color="FAC89D"/>
                                        <w:right w:val="none" w:sz="0" w:space="0" w:color="auto"/>
                                      </w:divBdr>
                                      <w:divsChild>
                                        <w:div w:id="114175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2698133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4482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4354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01349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2" w:space="0" w:color="FAC89D"/>
                                        <w:right w:val="none" w:sz="0" w:space="0" w:color="auto"/>
                                      </w:divBdr>
                                      <w:divsChild>
                                        <w:div w:id="1724792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4629351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4490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46537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310923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2" w:space="0" w:color="FAC89D"/>
                                        <w:right w:val="none" w:sz="0" w:space="0" w:color="auto"/>
                                      </w:divBdr>
                                      <w:divsChild>
                                        <w:div w:id="491802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85698733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911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20233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0849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307136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2" w:space="0" w:color="FAC89D"/>
                                        <w:right w:val="none" w:sz="0" w:space="0" w:color="auto"/>
                                      </w:divBdr>
                                      <w:divsChild>
                                        <w:div w:id="1265991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1332858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7362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19418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1326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49534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2" w:space="0" w:color="FAC89D"/>
                                        <w:right w:val="none" w:sz="0" w:space="0" w:color="auto"/>
                                      </w:divBdr>
                                      <w:divsChild>
                                        <w:div w:id="1731921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3963591">
                                          <w:marLeft w:val="0"/>
                                          <w:marRight w:val="0"/>
                                          <w:marTop w:val="12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50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09791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3109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0120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748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2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63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44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573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32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4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9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8" w:color="008000"/>
                                <w:left w:val="single" w:sz="2" w:space="0" w:color="A52A2A"/>
                                <w:bottom w:val="single" w:sz="2" w:space="0" w:color="008000"/>
                                <w:right w:val="single" w:sz="2" w:space="0" w:color="A52A2A"/>
                              </w:divBdr>
                              <w:divsChild>
                                <w:div w:id="650644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020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312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1069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330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5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53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0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33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06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951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179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326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908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926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zdelavaciinstitut.eu/prachatice/ctete-vice/96-kurz-validace-podle-naomi-feil-i.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zdelavaciinstitut.eu/prachatice/ctete-vice/97-kurz-validace-podle-naomi-feil-ii.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vzdelavaciinstitut.eu/prachatice/ctete-vice/101-novy-kurz:-koordinator-dobrovolniku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vzdelavaciinstitut.eu/prachatice/seminar-prednask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vzdelavaciinstitut.eu/prachatice/ctete-vice/46-uvod-do-hospicove-paliativni-pece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505</Words>
  <Characters>2985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Prachatice</Company>
  <LinksUpToDate>false</LinksUpToDate>
  <CharactersWithSpaces>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Rabenhauptová</dc:creator>
  <cp:lastModifiedBy>Hana Rabenhauptová</cp:lastModifiedBy>
  <cp:revision>1</cp:revision>
  <dcterms:created xsi:type="dcterms:W3CDTF">2017-08-18T14:04:00Z</dcterms:created>
  <dcterms:modified xsi:type="dcterms:W3CDTF">2017-08-18T14:07:00Z</dcterms:modified>
</cp:coreProperties>
</file>