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4DE6" w:rsidRDefault="00D04DE6" w:rsidP="00D04DE6">
      <w:r>
        <w:rPr>
          <w:rFonts w:ascii="Arial" w:hAnsi="Arial" w:cs="Arial"/>
          <w:noProof/>
          <w:color w:val="0000FF"/>
          <w:lang w:eastAsia="cs-CZ"/>
        </w:rPr>
        <w:drawing>
          <wp:inline distT="0" distB="0" distL="0" distR="0" wp14:anchorId="5BBEC0BB" wp14:editId="71D8579E">
            <wp:extent cx="3983355" cy="2901950"/>
            <wp:effectExtent l="0" t="0" r="0" b="0"/>
            <wp:docPr id="1" name="detail-preview" descr="Azylový dům pro ženy a matky s dětmi | Husinec">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tail-preview" descr="Azylový dům pro ženy a matky s dětmi | Husinec">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983355" cy="2901950"/>
                    </a:xfrm>
                    <a:prstGeom prst="rect">
                      <a:avLst/>
                    </a:prstGeom>
                    <a:noFill/>
                    <a:ln>
                      <a:noFill/>
                    </a:ln>
                  </pic:spPr>
                </pic:pic>
              </a:graphicData>
            </a:graphic>
          </wp:inline>
        </w:drawing>
      </w:r>
      <w:r>
        <w:t xml:space="preserve"> </w:t>
      </w:r>
    </w:p>
    <w:p w:rsidR="00EF2FF4" w:rsidRPr="006A0BD6" w:rsidRDefault="00D04DE6" w:rsidP="00D04DE6">
      <w:pPr>
        <w:rPr>
          <w:b/>
          <w:u w:val="single"/>
        </w:rPr>
      </w:pPr>
      <w:r w:rsidRPr="006A0BD6">
        <w:rPr>
          <w:b/>
          <w:u w:val="single"/>
        </w:rPr>
        <w:t>Azylový dům Rybka Husince (6</w:t>
      </w:r>
      <w:r w:rsidR="006A0BD6" w:rsidRPr="006A0BD6">
        <w:rPr>
          <w:b/>
          <w:u w:val="single"/>
        </w:rPr>
        <w:t xml:space="preserve"> </w:t>
      </w:r>
      <w:r w:rsidRPr="006A0BD6">
        <w:rPr>
          <w:b/>
          <w:u w:val="single"/>
        </w:rPr>
        <w:t xml:space="preserve">km od Prachatic) pro rodiny s dětmi </w:t>
      </w:r>
    </w:p>
    <w:p w:rsidR="00D04DE6" w:rsidRDefault="00D04DE6" w:rsidP="00D04DE6"/>
    <w:p w:rsidR="00D04DE6" w:rsidRDefault="00D04DE6" w:rsidP="00D04DE6">
      <w:pPr>
        <w:rPr>
          <w:rFonts w:ascii="Arial" w:hAnsi="Arial" w:cs="Arial"/>
          <w:sz w:val="23"/>
          <w:szCs w:val="23"/>
        </w:rPr>
      </w:pPr>
      <w:r>
        <w:rPr>
          <w:rFonts w:ascii="Arial" w:hAnsi="Arial" w:cs="Arial"/>
          <w:sz w:val="23"/>
          <w:szCs w:val="23"/>
        </w:rPr>
        <w:t>Provoz azylového domu pro všechny občany v krizové životní situaci. Řešíme nepříznivé životní situace, vedeme k samostatnosti, pomáháme sociálně a právně, podporujeme při vytváření a udržování vztahů a samostatného života. Poskytujeme přístřeší hlavně pro rodiny s dětmi. Kapacita je 50 klientů.</w:t>
      </w:r>
    </w:p>
    <w:p w:rsidR="006A0BD6" w:rsidRDefault="006A0BD6" w:rsidP="006A0BD6">
      <w:pPr>
        <w:rPr>
          <w:rFonts w:ascii="Arial" w:hAnsi="Arial" w:cs="Arial"/>
          <w:sz w:val="23"/>
          <w:szCs w:val="23"/>
        </w:rPr>
      </w:pPr>
    </w:p>
    <w:p w:rsidR="006A0BD6" w:rsidRPr="006A0BD6" w:rsidRDefault="006A0BD6" w:rsidP="006A0BD6">
      <w:pPr>
        <w:rPr>
          <w:rFonts w:ascii="Arial" w:hAnsi="Arial" w:cs="Arial"/>
          <w:b/>
          <w:sz w:val="23"/>
          <w:szCs w:val="23"/>
          <w:u w:val="single"/>
        </w:rPr>
      </w:pPr>
      <w:r w:rsidRPr="006A0BD6">
        <w:rPr>
          <w:b/>
          <w:u w:val="single"/>
        </w:rPr>
        <w:t>Dům sv. Petra pro muže</w:t>
      </w:r>
    </w:p>
    <w:p w:rsidR="006A0BD6" w:rsidRDefault="006A0BD6" w:rsidP="00D04DE6">
      <w:r>
        <w:t>Dům sv. Petra pro muže je pobytové azylové zařízení, které poskytuje všechny základní činnosti dané § 57 zákona č. 108/2006 Sb., o sociálních službách. Jeho posláním je provázet člověka, který se ocitl bez přístřeší, a poskytnout mu čas, prostor a podporu pro vyřešení jeho životní situace. Zaměřuje se na muže jednotlivce starší 18 let, kteří svou situaci chtějí řešit. Služba je poskytována po dobu nezbytně nutnou, maximálně však do 12 měsíců.</w:t>
      </w:r>
      <w:r w:rsidRPr="006A0BD6">
        <w:t xml:space="preserve"> </w:t>
      </w:r>
      <w:hyperlink r:id="rId8" w:history="1">
        <w:r w:rsidRPr="006A0BD6">
          <w:rPr>
            <w:rStyle w:val="Hypertextovodkaz"/>
            <w:color w:val="auto"/>
            <w:u w:val="none"/>
          </w:rPr>
          <w:t xml:space="preserve">Dům sv. Petra pro muže </w:t>
        </w:r>
      </w:hyperlink>
      <w:r w:rsidRPr="006A0BD6">
        <w:t>je ur</w:t>
      </w:r>
      <w:r>
        <w:t>čen pro muže ve věku 18-64 let, kteří se ocitli bez přístřeší a jsou schopni zapojit se do pracovních činností. Poskytuje bydlení na přechodnou dobu 1 roku spojené se sociálně-právním poradenstvím. Sídlí v Záblatí.</w:t>
      </w:r>
    </w:p>
    <w:p w:rsidR="006A0BD6" w:rsidRDefault="006A0BD6" w:rsidP="00D04DE6"/>
    <w:p w:rsidR="006A0BD6" w:rsidRPr="006A0BD6" w:rsidRDefault="006A0BD6" w:rsidP="00D04DE6">
      <w:pPr>
        <w:rPr>
          <w:b/>
          <w:u w:val="single"/>
        </w:rPr>
      </w:pPr>
      <w:hyperlink r:id="rId9" w:history="1">
        <w:r w:rsidRPr="006A0BD6">
          <w:rPr>
            <w:rStyle w:val="Hypertextovodkaz"/>
            <w:b/>
            <w:color w:val="auto"/>
          </w:rPr>
          <w:t xml:space="preserve">Charitní domov sv. Dominika </w:t>
        </w:r>
        <w:proofErr w:type="spellStart"/>
        <w:r w:rsidRPr="006A0BD6">
          <w:rPr>
            <w:rStyle w:val="Hypertextovodkaz"/>
            <w:b/>
            <w:color w:val="auto"/>
          </w:rPr>
          <w:t>Savia</w:t>
        </w:r>
        <w:proofErr w:type="spellEnd"/>
        <w:r w:rsidRPr="006A0BD6">
          <w:rPr>
            <w:rStyle w:val="Hypertextovodkaz"/>
            <w:b/>
            <w:color w:val="auto"/>
          </w:rPr>
          <w:t xml:space="preserve"> pro matky s dětmi </w:t>
        </w:r>
      </w:hyperlink>
    </w:p>
    <w:p w:rsidR="006A0BD6" w:rsidRDefault="006A0BD6" w:rsidP="00D04DE6">
      <w:r>
        <w:t>je určen všem matkám s nezletilými dětmi, těhotným ženám a ženám bezdětným, které jsou ohrožené domácím násilím. Poskytuje bydlení na přechodnou dobu 6 měsíců spojené se sociálně-právním poradenstvím. Sídlí v Prachaticích.</w:t>
      </w:r>
    </w:p>
    <w:p w:rsidR="006A0BD6" w:rsidRDefault="006A0BD6" w:rsidP="00D04DE6"/>
    <w:p w:rsidR="006A0BD6" w:rsidRPr="00D04DE6" w:rsidRDefault="006A0BD6" w:rsidP="00D04DE6">
      <w:hyperlink r:id="rId10" w:history="1">
        <w:r>
          <w:rPr>
            <w:rStyle w:val="Hypertextovodkaz"/>
          </w:rPr>
          <w:t xml:space="preserve">Most naděje </w:t>
        </w:r>
      </w:hyperlink>
      <w:r>
        <w:t xml:space="preserve">je terénní službou určenou pro všechny osoby (jednotlivce i rodiny), jež se </w:t>
      </w:r>
      <w:proofErr w:type="gramStart"/>
      <w:r>
        <w:t>ocitli</w:t>
      </w:r>
      <w:proofErr w:type="gramEnd"/>
      <w:r>
        <w:t xml:space="preserve"> v situaci, kterou neumějí vlastními silami řešit či nemají dostatek informací, schopností nebo dovedností ji svépomocí vyřešit. Je poskytována na území ORP Prachatice a ORP Vimperk.</w:t>
      </w:r>
      <w:bookmarkStart w:id="0" w:name="_GoBack"/>
      <w:bookmarkEnd w:id="0"/>
    </w:p>
    <w:sectPr w:rsidR="006A0BD6" w:rsidRPr="00D04D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Light">
    <w:altName w:val="Calibri"/>
    <w:charset w:val="EE"/>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C23AF6"/>
    <w:multiLevelType w:val="hybridMultilevel"/>
    <w:tmpl w:val="B6405C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44C03ECD"/>
    <w:multiLevelType w:val="hybridMultilevel"/>
    <w:tmpl w:val="D9B458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647F317D"/>
    <w:multiLevelType w:val="hybridMultilevel"/>
    <w:tmpl w:val="8190DC3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704E"/>
    <w:rsid w:val="00013843"/>
    <w:rsid w:val="001D6FAA"/>
    <w:rsid w:val="00277D16"/>
    <w:rsid w:val="0029373E"/>
    <w:rsid w:val="002C67AE"/>
    <w:rsid w:val="00300842"/>
    <w:rsid w:val="003E49A4"/>
    <w:rsid w:val="00413B16"/>
    <w:rsid w:val="00423913"/>
    <w:rsid w:val="00425B89"/>
    <w:rsid w:val="00511C32"/>
    <w:rsid w:val="00553574"/>
    <w:rsid w:val="0058704E"/>
    <w:rsid w:val="005A0E63"/>
    <w:rsid w:val="005E0B5D"/>
    <w:rsid w:val="006A0BD6"/>
    <w:rsid w:val="006A2FB6"/>
    <w:rsid w:val="007E2A70"/>
    <w:rsid w:val="007F3526"/>
    <w:rsid w:val="00817005"/>
    <w:rsid w:val="008B7F55"/>
    <w:rsid w:val="009B429F"/>
    <w:rsid w:val="009C44D3"/>
    <w:rsid w:val="009C6E9A"/>
    <w:rsid w:val="009D2E8A"/>
    <w:rsid w:val="00A9258E"/>
    <w:rsid w:val="00AF1085"/>
    <w:rsid w:val="00B53993"/>
    <w:rsid w:val="00B82E31"/>
    <w:rsid w:val="00D04DE6"/>
    <w:rsid w:val="00D30A3C"/>
    <w:rsid w:val="00D360E3"/>
    <w:rsid w:val="00DA5F7A"/>
    <w:rsid w:val="00DD2AC7"/>
    <w:rsid w:val="00E20A1B"/>
    <w:rsid w:val="00EF2FF4"/>
    <w:rsid w:val="00F054F0"/>
    <w:rsid w:val="00FC0C69"/>
    <w:rsid w:val="00FC186A"/>
    <w:rsid w:val="00FF3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5A0E63"/>
    <w:pPr>
      <w:autoSpaceDE w:val="0"/>
      <w:autoSpaceDN w:val="0"/>
      <w:adjustRightInd w:val="0"/>
      <w:spacing w:after="0" w:line="240" w:lineRule="auto"/>
    </w:pPr>
    <w:rPr>
      <w:rFonts w:ascii="Times New Roman" w:hAnsi="Times New Roman" w:cs="Times New Roman"/>
      <w:color w:val="000000"/>
      <w:sz w:val="24"/>
      <w:szCs w:val="24"/>
    </w:rPr>
  </w:style>
  <w:style w:type="paragraph" w:styleId="Odstavecseseznamem">
    <w:name w:val="List Paragraph"/>
    <w:basedOn w:val="Normln"/>
    <w:uiPriority w:val="34"/>
    <w:qFormat/>
    <w:rsid w:val="009C6E9A"/>
    <w:pPr>
      <w:ind w:left="720"/>
      <w:contextualSpacing/>
    </w:pPr>
  </w:style>
  <w:style w:type="paragraph" w:styleId="Textbubliny">
    <w:name w:val="Balloon Text"/>
    <w:basedOn w:val="Normln"/>
    <w:link w:val="TextbublinyChar"/>
    <w:uiPriority w:val="99"/>
    <w:semiHidden/>
    <w:unhideWhenUsed/>
    <w:rsid w:val="00E20A1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20A1B"/>
    <w:rPr>
      <w:rFonts w:ascii="Tahoma" w:hAnsi="Tahoma" w:cs="Tahoma"/>
      <w:sz w:val="16"/>
      <w:szCs w:val="16"/>
    </w:rPr>
  </w:style>
  <w:style w:type="table" w:styleId="Mkatabulky">
    <w:name w:val="Table Grid"/>
    <w:basedOn w:val="Normlntabulka"/>
    <w:uiPriority w:val="39"/>
    <w:rsid w:val="005535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semiHidden/>
    <w:unhideWhenUsed/>
    <w:rsid w:val="006A0BD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5A0E63"/>
    <w:pPr>
      <w:autoSpaceDE w:val="0"/>
      <w:autoSpaceDN w:val="0"/>
      <w:adjustRightInd w:val="0"/>
      <w:spacing w:after="0" w:line="240" w:lineRule="auto"/>
    </w:pPr>
    <w:rPr>
      <w:rFonts w:ascii="Times New Roman" w:hAnsi="Times New Roman" w:cs="Times New Roman"/>
      <w:color w:val="000000"/>
      <w:sz w:val="24"/>
      <w:szCs w:val="24"/>
    </w:rPr>
  </w:style>
  <w:style w:type="paragraph" w:styleId="Odstavecseseznamem">
    <w:name w:val="List Paragraph"/>
    <w:basedOn w:val="Normln"/>
    <w:uiPriority w:val="34"/>
    <w:qFormat/>
    <w:rsid w:val="009C6E9A"/>
    <w:pPr>
      <w:ind w:left="720"/>
      <w:contextualSpacing/>
    </w:pPr>
  </w:style>
  <w:style w:type="paragraph" w:styleId="Textbubliny">
    <w:name w:val="Balloon Text"/>
    <w:basedOn w:val="Normln"/>
    <w:link w:val="TextbublinyChar"/>
    <w:uiPriority w:val="99"/>
    <w:semiHidden/>
    <w:unhideWhenUsed/>
    <w:rsid w:val="00E20A1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20A1B"/>
    <w:rPr>
      <w:rFonts w:ascii="Tahoma" w:hAnsi="Tahoma" w:cs="Tahoma"/>
      <w:sz w:val="16"/>
      <w:szCs w:val="16"/>
    </w:rPr>
  </w:style>
  <w:style w:type="table" w:styleId="Mkatabulky">
    <w:name w:val="Table Grid"/>
    <w:basedOn w:val="Normlntabulka"/>
    <w:uiPriority w:val="39"/>
    <w:rsid w:val="005535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semiHidden/>
    <w:unhideWhenUsed/>
    <w:rsid w:val="006A0BD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5691113">
      <w:bodyDiv w:val="1"/>
      <w:marLeft w:val="0"/>
      <w:marRight w:val="0"/>
      <w:marTop w:val="0"/>
      <w:marBottom w:val="0"/>
      <w:divBdr>
        <w:top w:val="none" w:sz="0" w:space="0" w:color="auto"/>
        <w:left w:val="none" w:sz="0" w:space="0" w:color="auto"/>
        <w:bottom w:val="none" w:sz="0" w:space="0" w:color="auto"/>
        <w:right w:val="none" w:sz="0" w:space="0" w:color="auto"/>
      </w:divBdr>
      <w:divsChild>
        <w:div w:id="480270842">
          <w:marLeft w:val="0"/>
          <w:marRight w:val="0"/>
          <w:marTop w:val="0"/>
          <w:marBottom w:val="0"/>
          <w:divBdr>
            <w:top w:val="none" w:sz="0" w:space="0" w:color="auto"/>
            <w:left w:val="none" w:sz="0" w:space="0" w:color="auto"/>
            <w:bottom w:val="none" w:sz="0" w:space="0" w:color="auto"/>
            <w:right w:val="none" w:sz="0" w:space="0" w:color="auto"/>
          </w:divBdr>
          <w:divsChild>
            <w:div w:id="1692142760">
              <w:marLeft w:val="0"/>
              <w:marRight w:val="0"/>
              <w:marTop w:val="0"/>
              <w:marBottom w:val="0"/>
              <w:divBdr>
                <w:top w:val="single" w:sz="12" w:space="0" w:color="FFBF00"/>
                <w:left w:val="single" w:sz="12" w:space="0" w:color="FFBF00"/>
                <w:bottom w:val="single" w:sz="2" w:space="0" w:color="FFBF00"/>
                <w:right w:val="single" w:sz="2" w:space="0" w:color="FFBF00"/>
              </w:divBdr>
              <w:divsChild>
                <w:div w:id="662584353">
                  <w:marLeft w:val="0"/>
                  <w:marRight w:val="0"/>
                  <w:marTop w:val="0"/>
                  <w:marBottom w:val="0"/>
                  <w:divBdr>
                    <w:top w:val="none" w:sz="0" w:space="0" w:color="auto"/>
                    <w:left w:val="none" w:sz="0" w:space="0" w:color="auto"/>
                    <w:bottom w:val="none" w:sz="0" w:space="0" w:color="auto"/>
                    <w:right w:val="none" w:sz="0" w:space="0" w:color="auto"/>
                  </w:divBdr>
                  <w:divsChild>
                    <w:div w:id="2129011802">
                      <w:marLeft w:val="0"/>
                      <w:marRight w:val="0"/>
                      <w:marTop w:val="0"/>
                      <w:marBottom w:val="0"/>
                      <w:divBdr>
                        <w:top w:val="none" w:sz="0" w:space="0" w:color="auto"/>
                        <w:left w:val="none" w:sz="0" w:space="0" w:color="auto"/>
                        <w:bottom w:val="none" w:sz="0" w:space="0" w:color="auto"/>
                        <w:right w:val="none" w:sz="0" w:space="0" w:color="auto"/>
                      </w:divBdr>
                      <w:divsChild>
                        <w:div w:id="1605335108">
                          <w:marLeft w:val="0"/>
                          <w:marRight w:val="0"/>
                          <w:marTop w:val="0"/>
                          <w:marBottom w:val="0"/>
                          <w:divBdr>
                            <w:top w:val="none" w:sz="0" w:space="0" w:color="auto"/>
                            <w:left w:val="none" w:sz="0" w:space="0" w:color="auto"/>
                            <w:bottom w:val="none" w:sz="0" w:space="0" w:color="auto"/>
                            <w:right w:val="none" w:sz="0" w:space="0" w:color="auto"/>
                          </w:divBdr>
                          <w:divsChild>
                            <w:div w:id="666905362">
                              <w:marLeft w:val="0"/>
                              <w:marRight w:val="0"/>
                              <w:marTop w:val="0"/>
                              <w:marBottom w:val="0"/>
                              <w:divBdr>
                                <w:top w:val="none" w:sz="0" w:space="0" w:color="auto"/>
                                <w:left w:val="none" w:sz="0" w:space="0" w:color="auto"/>
                                <w:bottom w:val="none" w:sz="0" w:space="0" w:color="auto"/>
                                <w:right w:val="none" w:sz="0" w:space="0" w:color="auto"/>
                              </w:divBdr>
                              <w:divsChild>
                                <w:div w:id="1485050232">
                                  <w:marLeft w:val="0"/>
                                  <w:marRight w:val="0"/>
                                  <w:marTop w:val="360"/>
                                  <w:marBottom w:val="0"/>
                                  <w:divBdr>
                                    <w:top w:val="none" w:sz="0" w:space="0" w:color="auto"/>
                                    <w:left w:val="none" w:sz="0" w:space="0" w:color="auto"/>
                                    <w:bottom w:val="none" w:sz="0" w:space="0" w:color="auto"/>
                                    <w:right w:val="none" w:sz="0" w:space="0" w:color="auto"/>
                                  </w:divBdr>
                                  <w:divsChild>
                                    <w:div w:id="867990485">
                                      <w:marLeft w:val="0"/>
                                      <w:marRight w:val="0"/>
                                      <w:marTop w:val="0"/>
                                      <w:marBottom w:val="0"/>
                                      <w:divBdr>
                                        <w:top w:val="none" w:sz="0" w:space="0" w:color="auto"/>
                                        <w:left w:val="none" w:sz="0" w:space="0" w:color="auto"/>
                                        <w:bottom w:val="none" w:sz="0" w:space="0" w:color="auto"/>
                                        <w:right w:val="none" w:sz="0" w:space="0" w:color="auto"/>
                                      </w:divBdr>
                                      <w:divsChild>
                                        <w:div w:id="1345478424">
                                          <w:marLeft w:val="0"/>
                                          <w:marRight w:val="0"/>
                                          <w:marTop w:val="0"/>
                                          <w:marBottom w:val="0"/>
                                          <w:divBdr>
                                            <w:top w:val="none" w:sz="0" w:space="0" w:color="auto"/>
                                            <w:left w:val="none" w:sz="0" w:space="0" w:color="auto"/>
                                            <w:bottom w:val="none" w:sz="0" w:space="0" w:color="auto"/>
                                            <w:right w:val="none" w:sz="0" w:space="0" w:color="auto"/>
                                          </w:divBdr>
                                          <w:divsChild>
                                            <w:div w:id="111771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chatice.charita.cz/sluzby-a-projekty/dum-sv-petra-pro-muze/" TargetMode="External"/><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obrazky.cz/?q=Azylov%C3%BD+d%C5%AFm+Rybka+Husinec&amp;url=http://rybka-az.cz/index_htm_files/86910.jpg&amp;imageId=1222c5fed4d4574a&amp;data=lgLEEJYFmB5V5vjjZEBsujWzTcrEMBZN4ihyLU5gCKCsLdVkoC5yr5LdznGyrMxXDmhwWT2Wl7r0HV2qGqz9atjPxwYXps5ZlazBxALuZZPEAnmRxAJwycQCClk%3D"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prachatice.charita.cz/sluzby-a-projekty/most-nadeje/" TargetMode="External"/><Relationship Id="rId4" Type="http://schemas.openxmlformats.org/officeDocument/2006/relationships/settings" Target="settings.xml"/><Relationship Id="rId9" Type="http://schemas.openxmlformats.org/officeDocument/2006/relationships/hyperlink" Target="http://prachatice.charita.cz/sluzby-a-projekty/charitni-domov-sv-dominika-savia-pro-matky-s-detmi/"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277</Words>
  <Characters>1635</Characters>
  <Application>Microsoft Office Word</Application>
  <DocSecurity>4</DocSecurity>
  <Lines>13</Lines>
  <Paragraphs>3</Paragraphs>
  <ScaleCrop>false</ScaleCrop>
  <HeadingPairs>
    <vt:vector size="2" baseType="variant">
      <vt:variant>
        <vt:lpstr>Název</vt:lpstr>
      </vt:variant>
      <vt:variant>
        <vt:i4>1</vt:i4>
      </vt:variant>
    </vt:vector>
  </HeadingPairs>
  <TitlesOfParts>
    <vt:vector size="1" baseType="lpstr">
      <vt:lpstr/>
    </vt:vector>
  </TitlesOfParts>
  <Company>MU Prachatice</Company>
  <LinksUpToDate>false</LinksUpToDate>
  <CharactersWithSpaces>1909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PRAŽÁKOVÁ Lenka</dc:creator>
  <cp:lastModifiedBy>Hana Rabenhauptová</cp:lastModifiedBy>
  <cp:revision>2</cp:revision>
  <cp:lastPrinted>2017-01-11T14:03:00Z</cp:lastPrinted>
  <dcterms:created xsi:type="dcterms:W3CDTF">2017-08-17T14:53:00Z</dcterms:created>
  <dcterms:modified xsi:type="dcterms:W3CDTF">2017-08-17T14:53:00Z</dcterms:modified>
</cp:coreProperties>
</file>